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14FC4" w14:textId="25BC7DC1" w:rsidR="002F1838" w:rsidRDefault="00584ACD">
      <w:r>
        <w:rPr>
          <w:rFonts w:hint="eastAsia"/>
        </w:rPr>
        <w:t>クモ類大規模遺伝子発現量解析に向けたサンプル調整法の検証</w:t>
      </w:r>
    </w:p>
    <w:p w14:paraId="10E7663B" w14:textId="77777777" w:rsidR="00347256" w:rsidRDefault="00347256"/>
    <w:p w14:paraId="08D3C4B0" w14:textId="7D7AE9D5" w:rsidR="002F1838" w:rsidRPr="00347256" w:rsidRDefault="002F1838" w:rsidP="00347256">
      <w:pPr>
        <w:rPr>
          <w:rFonts w:hint="eastAsia"/>
        </w:rPr>
      </w:pPr>
      <w:r>
        <w:rPr>
          <w:rFonts w:hint="eastAsia"/>
        </w:rPr>
        <w:t>河野暢明</w:t>
      </w:r>
      <w:r w:rsidR="009A412A" w:rsidRPr="009A412A">
        <w:rPr>
          <w:vertAlign w:val="superscript"/>
        </w:rPr>
        <w:t>1</w:t>
      </w:r>
      <w:r>
        <w:rPr>
          <w:rFonts w:hint="eastAsia"/>
        </w:rPr>
        <w:t>・</w:t>
      </w:r>
      <w:r w:rsidR="009A412A">
        <w:rPr>
          <w:rFonts w:ascii="ＭＳ Ｐ明朝" w:eastAsia="ＭＳ Ｐ明朝" w:hAnsi="ＭＳ Ｐ明朝" w:hint="eastAsia"/>
        </w:rPr>
        <w:t>中村浩之</w:t>
      </w:r>
      <w:r w:rsidR="009A412A">
        <w:rPr>
          <w:vertAlign w:val="superscript"/>
        </w:rPr>
        <w:t>2</w:t>
      </w:r>
      <w:r w:rsidR="009A412A">
        <w:rPr>
          <w:rFonts w:ascii="ＭＳ Ｐ明朝" w:eastAsia="ＭＳ Ｐ明朝" w:hAnsi="ＭＳ Ｐ明朝" w:hint="eastAsia"/>
        </w:rPr>
        <w:t>・伊藤</w:t>
      </w:r>
      <w:r w:rsidR="009A412A" w:rsidRPr="00E00B09">
        <w:rPr>
          <w:rFonts w:ascii="ＭＳ Ｐ明朝" w:eastAsia="ＭＳ Ｐ明朝" w:hAnsi="ＭＳ Ｐ明朝" w:hint="eastAsia"/>
        </w:rPr>
        <w:t>雄介</w:t>
      </w:r>
      <w:bookmarkStart w:id="0" w:name="_GoBack"/>
      <w:bookmarkEnd w:id="0"/>
      <w:r w:rsidR="009A412A">
        <w:rPr>
          <w:vertAlign w:val="superscript"/>
        </w:rPr>
        <w:t>2</w:t>
      </w:r>
      <w:r w:rsidR="009A412A">
        <w:rPr>
          <w:rFonts w:ascii="ＭＳ Ｐ明朝" w:eastAsia="ＭＳ Ｐ明朝" w:hAnsi="ＭＳ Ｐ明朝" w:hint="eastAsia"/>
        </w:rPr>
        <w:t>・</w:t>
      </w:r>
      <w:r w:rsidR="009A412A">
        <w:rPr>
          <w:rFonts w:hint="eastAsia"/>
        </w:rPr>
        <w:t>冨田勝</w:t>
      </w:r>
      <w:r w:rsidR="009A412A" w:rsidRPr="009A412A">
        <w:rPr>
          <w:vertAlign w:val="superscript"/>
        </w:rPr>
        <w:t>1</w:t>
      </w:r>
      <w:r w:rsidR="009A412A">
        <w:rPr>
          <w:rFonts w:hint="eastAsia"/>
        </w:rPr>
        <w:t>・荒川和晴</w:t>
      </w:r>
      <w:r w:rsidR="009A412A" w:rsidRPr="009A412A">
        <w:rPr>
          <w:vertAlign w:val="superscript"/>
        </w:rPr>
        <w:t>1</w:t>
      </w:r>
      <w:r w:rsidR="00347256">
        <w:rPr>
          <w:rFonts w:hint="eastAsia"/>
        </w:rPr>
        <w:t>（</w:t>
      </w:r>
      <w:r w:rsidR="00347256" w:rsidRPr="009A412A">
        <w:rPr>
          <w:vertAlign w:val="superscript"/>
        </w:rPr>
        <w:t>1</w:t>
      </w:r>
      <w:r w:rsidR="009A412A">
        <w:rPr>
          <w:rFonts w:hint="eastAsia"/>
        </w:rPr>
        <w:t>慶大・先端生命研</w:t>
      </w:r>
      <w:r w:rsidR="00347256">
        <w:rPr>
          <w:rFonts w:hint="eastAsia"/>
        </w:rPr>
        <w:t>、</w:t>
      </w:r>
      <w:r w:rsidR="00347256">
        <w:rPr>
          <w:vertAlign w:val="superscript"/>
        </w:rPr>
        <w:t>2</w:t>
      </w:r>
      <w:r w:rsidR="009A412A">
        <w:rPr>
          <w:rFonts w:ascii="ＭＳ Ｐ明朝" w:eastAsia="ＭＳ Ｐ明朝" w:hAnsi="ＭＳ Ｐ明朝" w:hint="eastAsia"/>
        </w:rPr>
        <w:t>スパイバー</w:t>
      </w:r>
      <w:r w:rsidR="009A412A">
        <w:rPr>
          <w:rFonts w:ascii="ＭＳ Ｐ明朝" w:eastAsia="ＭＳ Ｐ明朝" w:hAnsi="ＭＳ Ｐ明朝"/>
        </w:rPr>
        <w:t>(</w:t>
      </w:r>
      <w:r w:rsidR="009A412A">
        <w:rPr>
          <w:rFonts w:ascii="ＭＳ Ｐ明朝" w:eastAsia="ＭＳ Ｐ明朝" w:hAnsi="ＭＳ Ｐ明朝" w:hint="eastAsia"/>
        </w:rPr>
        <w:t>株</w:t>
      </w:r>
      <w:r w:rsidR="009A412A">
        <w:rPr>
          <w:rFonts w:ascii="ＭＳ Ｐ明朝" w:eastAsia="ＭＳ Ｐ明朝" w:hAnsi="ＭＳ Ｐ明朝"/>
        </w:rPr>
        <w:t>)</w:t>
      </w:r>
      <w:r w:rsidR="00347256">
        <w:rPr>
          <w:rFonts w:ascii="ＭＳ Ｐ明朝" w:eastAsia="ＭＳ Ｐ明朝" w:hAnsi="ＭＳ Ｐ明朝" w:hint="eastAsia"/>
        </w:rPr>
        <w:t>）</w:t>
      </w:r>
    </w:p>
    <w:p w14:paraId="1865F047" w14:textId="77777777" w:rsidR="009A412A" w:rsidRDefault="009A412A"/>
    <w:p w14:paraId="0D9A2A6E" w14:textId="553E159E" w:rsidR="004B57A1" w:rsidRDefault="000166BF" w:rsidP="003177B1">
      <w:r>
        <w:rPr>
          <w:rFonts w:hint="eastAsia"/>
        </w:rPr>
        <w:t>近年急速に発展してきた</w:t>
      </w:r>
      <w:r w:rsidR="009A412A">
        <w:rPr>
          <w:rFonts w:hint="eastAsia"/>
        </w:rPr>
        <w:t>いわゆる</w:t>
      </w:r>
      <w:r>
        <w:rPr>
          <w:rFonts w:hint="eastAsia"/>
        </w:rPr>
        <w:t>次世代シーケンサーを用いることで、様々な生物の大規模な遺伝子発現量解析や、新規</w:t>
      </w:r>
      <w:r w:rsidR="009A412A">
        <w:rPr>
          <w:rFonts w:hint="eastAsia"/>
        </w:rPr>
        <w:t>遺伝子</w:t>
      </w:r>
      <w:r>
        <w:rPr>
          <w:rFonts w:hint="eastAsia"/>
        </w:rPr>
        <w:t>探索が可能になってきた。</w:t>
      </w:r>
      <w:r w:rsidR="00F26BF1">
        <w:rPr>
          <w:rFonts w:hint="eastAsia"/>
        </w:rPr>
        <w:t>このような解析には安定かつ高品質な</w:t>
      </w:r>
      <w:r w:rsidR="00F26BF1">
        <w:t>RNA</w:t>
      </w:r>
      <w:r w:rsidR="00F26BF1">
        <w:rPr>
          <w:rFonts w:hint="eastAsia"/>
        </w:rPr>
        <w:t>が不可欠であるが、実験室環境下と違い、野外から取得したサンプルにおいては</w:t>
      </w:r>
      <w:r w:rsidR="006C58F3">
        <w:rPr>
          <w:rFonts w:hint="eastAsia"/>
        </w:rPr>
        <w:t>採取・保存条件に品質が大きく左右される</w:t>
      </w:r>
      <w:r w:rsidR="002F5D60">
        <w:rPr>
          <w:rFonts w:hint="eastAsia"/>
        </w:rPr>
        <w:t>。</w:t>
      </w:r>
      <w:r w:rsidR="00CF41A3">
        <w:rPr>
          <w:rFonts w:hint="eastAsia"/>
        </w:rPr>
        <w:t>そこで</w:t>
      </w:r>
      <w:r w:rsidR="00D27761">
        <w:rPr>
          <w:rFonts w:hint="eastAsia"/>
        </w:rPr>
        <w:t>我々は</w:t>
      </w:r>
      <w:r w:rsidR="002F5D60">
        <w:rPr>
          <w:rFonts w:hint="eastAsia"/>
        </w:rPr>
        <w:t>オオヒメグモを対象とし、</w:t>
      </w:r>
      <w:r w:rsidR="000F5612">
        <w:rPr>
          <w:rFonts w:hint="eastAsia"/>
        </w:rPr>
        <w:t>サンプリング条件が</w:t>
      </w:r>
      <w:r w:rsidR="000F5612">
        <w:t>RNA</w:t>
      </w:r>
      <w:r w:rsidR="000F5612">
        <w:rPr>
          <w:rFonts w:hint="eastAsia"/>
        </w:rPr>
        <w:t>品質に与える影響、および</w:t>
      </w:r>
      <w:r w:rsidR="00B31AF1">
        <w:t>RNA</w:t>
      </w:r>
      <w:r w:rsidR="00B31AF1">
        <w:rPr>
          <w:rFonts w:hint="eastAsia"/>
        </w:rPr>
        <w:t>品質</w:t>
      </w:r>
      <w:r w:rsidR="003177B1">
        <w:rPr>
          <w:rFonts w:hint="eastAsia"/>
        </w:rPr>
        <w:t>が</w:t>
      </w:r>
      <w:r>
        <w:rPr>
          <w:rFonts w:hint="eastAsia"/>
        </w:rPr>
        <w:t>発現量解析</w:t>
      </w:r>
      <w:r w:rsidR="003177B1">
        <w:rPr>
          <w:rFonts w:hint="eastAsia"/>
        </w:rPr>
        <w:t>に与える</w:t>
      </w:r>
      <w:r w:rsidR="00B31AF1">
        <w:rPr>
          <w:rFonts w:hint="eastAsia"/>
        </w:rPr>
        <w:t>影響を</w:t>
      </w:r>
      <w:r w:rsidR="00F26BF1">
        <w:rPr>
          <w:rFonts w:hint="eastAsia"/>
        </w:rPr>
        <w:t>網羅的</w:t>
      </w:r>
      <w:r w:rsidR="003177B1">
        <w:rPr>
          <w:rFonts w:hint="eastAsia"/>
        </w:rPr>
        <w:t>に</w:t>
      </w:r>
      <w:r w:rsidR="00B31AF1">
        <w:rPr>
          <w:rFonts w:hint="eastAsia"/>
        </w:rPr>
        <w:t>検討した。サンプリング</w:t>
      </w:r>
      <w:r w:rsidR="00FB612C">
        <w:rPr>
          <w:rFonts w:hint="eastAsia"/>
        </w:rPr>
        <w:t>の</w:t>
      </w:r>
      <w:r w:rsidR="00B31AF1">
        <w:rPr>
          <w:rFonts w:hint="eastAsia"/>
        </w:rPr>
        <w:t>条件</w:t>
      </w:r>
      <w:r w:rsidR="00154215">
        <w:rPr>
          <w:rFonts w:hint="eastAsia"/>
        </w:rPr>
        <w:t>として</w:t>
      </w:r>
      <w:r w:rsidR="003177B1">
        <w:rPr>
          <w:rFonts w:hint="eastAsia"/>
        </w:rPr>
        <w:t>は</w:t>
      </w:r>
      <w:r w:rsidR="00B31AF1">
        <w:rPr>
          <w:rFonts w:hint="eastAsia"/>
        </w:rPr>
        <w:t>保存溶媒</w:t>
      </w:r>
      <w:r w:rsidR="00F46FD4">
        <w:rPr>
          <w:rFonts w:hint="eastAsia"/>
        </w:rPr>
        <w:t>（エタノール、</w:t>
      </w:r>
      <w:proofErr w:type="spellStart"/>
      <w:r w:rsidR="00F46FD4">
        <w:t>RNAlater</w:t>
      </w:r>
      <w:proofErr w:type="spellEnd"/>
      <w:r w:rsidR="003177B1">
        <w:rPr>
          <w:rFonts w:hint="eastAsia"/>
        </w:rPr>
        <w:t>、</w:t>
      </w:r>
      <w:proofErr w:type="spellStart"/>
      <w:r w:rsidR="009A412A">
        <w:t>RNAlater</w:t>
      </w:r>
      <w:proofErr w:type="spellEnd"/>
      <w:r w:rsidR="009A412A">
        <w:t>-ICE,</w:t>
      </w:r>
      <w:r w:rsidR="009A412A">
        <w:rPr>
          <w:rFonts w:hint="eastAsia"/>
        </w:rPr>
        <w:t>、</w:t>
      </w:r>
      <w:proofErr w:type="spellStart"/>
      <w:r w:rsidR="009A412A">
        <w:t>TRIzol</w:t>
      </w:r>
      <w:proofErr w:type="spellEnd"/>
      <w:r w:rsidR="00F46FD4">
        <w:rPr>
          <w:rFonts w:hint="eastAsia"/>
        </w:rPr>
        <w:t>）</w:t>
      </w:r>
      <w:r w:rsidR="00B31AF1">
        <w:rPr>
          <w:rFonts w:hint="eastAsia"/>
        </w:rPr>
        <w:t>、保存温度</w:t>
      </w:r>
      <w:r w:rsidR="00F46FD4">
        <w:rPr>
          <w:rFonts w:hint="eastAsia"/>
        </w:rPr>
        <w:t>（室温、</w:t>
      </w:r>
      <w:r w:rsidR="00F46FD4">
        <w:t>4</w:t>
      </w:r>
      <w:r w:rsidR="00F46FD4">
        <w:rPr>
          <w:rFonts w:hint="eastAsia"/>
        </w:rPr>
        <w:t>℃、−</w:t>
      </w:r>
      <w:r w:rsidR="00F46FD4">
        <w:t>20</w:t>
      </w:r>
      <w:r w:rsidR="003177B1">
        <w:rPr>
          <w:rFonts w:hint="eastAsia"/>
        </w:rPr>
        <w:t>℃、</w:t>
      </w:r>
      <w:r w:rsidR="00F46FD4">
        <w:rPr>
          <w:rFonts w:hint="eastAsia"/>
        </w:rPr>
        <w:t>−</w:t>
      </w:r>
      <w:r w:rsidR="00F46FD4">
        <w:t>80</w:t>
      </w:r>
      <w:r w:rsidR="00F46FD4">
        <w:rPr>
          <w:rFonts w:hint="eastAsia"/>
        </w:rPr>
        <w:t>℃）</w:t>
      </w:r>
      <w:r w:rsidR="00B31AF1">
        <w:rPr>
          <w:rFonts w:hint="eastAsia"/>
        </w:rPr>
        <w:t>、</w:t>
      </w:r>
      <w:r w:rsidR="00154215">
        <w:rPr>
          <w:rFonts w:hint="eastAsia"/>
        </w:rPr>
        <w:t>そして</w:t>
      </w:r>
      <w:r w:rsidR="00B31AF1">
        <w:rPr>
          <w:rFonts w:hint="eastAsia"/>
        </w:rPr>
        <w:t>クモ</w:t>
      </w:r>
      <w:r w:rsidR="009A412A">
        <w:rPr>
          <w:rFonts w:hint="eastAsia"/>
        </w:rPr>
        <w:t>殺処理の有無</w:t>
      </w:r>
      <w:r w:rsidR="00B31AF1">
        <w:rPr>
          <w:rFonts w:hint="eastAsia"/>
        </w:rPr>
        <w:t>について</w:t>
      </w:r>
      <w:r w:rsidR="00154215">
        <w:rPr>
          <w:rFonts w:hint="eastAsia"/>
        </w:rPr>
        <w:t>検討し、</w:t>
      </w:r>
      <w:r w:rsidR="00CC075F">
        <w:t>total RNA</w:t>
      </w:r>
      <w:r w:rsidR="00CC075F">
        <w:rPr>
          <w:rFonts w:hint="eastAsia"/>
        </w:rPr>
        <w:t>の品質指標</w:t>
      </w:r>
      <w:r w:rsidR="00FB612C">
        <w:rPr>
          <w:rFonts w:hint="eastAsia"/>
        </w:rPr>
        <w:t>である</w:t>
      </w:r>
      <w:r w:rsidR="00B75424">
        <w:t>RIN</w:t>
      </w:r>
      <w:r w:rsidR="00CC075F">
        <w:rPr>
          <w:rFonts w:hint="eastAsia"/>
        </w:rPr>
        <w:t>（</w:t>
      </w:r>
      <w:r w:rsidR="00CC075F">
        <w:t>RNA integrity number</w:t>
      </w:r>
      <w:r w:rsidR="00CC075F">
        <w:rPr>
          <w:rFonts w:hint="eastAsia"/>
        </w:rPr>
        <w:t>）</w:t>
      </w:r>
      <w:r w:rsidR="00B75424">
        <w:rPr>
          <w:rFonts w:hint="eastAsia"/>
        </w:rPr>
        <w:t>値で</w:t>
      </w:r>
      <w:r w:rsidR="00FB612C">
        <w:rPr>
          <w:rFonts w:hint="eastAsia"/>
        </w:rPr>
        <w:t>評価を行った。</w:t>
      </w:r>
      <w:r w:rsidR="00F26BF1">
        <w:rPr>
          <w:rFonts w:hint="eastAsia"/>
        </w:rPr>
        <w:t>加えて</w:t>
      </w:r>
      <w:r w:rsidR="00FB612C">
        <w:rPr>
          <w:rFonts w:hint="eastAsia"/>
        </w:rPr>
        <w:t>、</w:t>
      </w:r>
      <w:r w:rsidR="00CA2C2E">
        <w:rPr>
          <w:rFonts w:hint="eastAsia"/>
        </w:rPr>
        <w:t>遺伝子発現量</w:t>
      </w:r>
      <w:r w:rsidR="00154215">
        <w:rPr>
          <w:rFonts w:hint="eastAsia"/>
        </w:rPr>
        <w:t>解析の精度に関しては</w:t>
      </w:r>
      <w:r w:rsidR="00FB612C">
        <w:rPr>
          <w:rFonts w:hint="eastAsia"/>
        </w:rPr>
        <w:t>アセンブル後のコンティグ</w:t>
      </w:r>
      <w:r w:rsidR="00F26BF1">
        <w:rPr>
          <w:rFonts w:hint="eastAsia"/>
        </w:rPr>
        <w:t>品質</w:t>
      </w:r>
      <w:r w:rsidR="00FB612C">
        <w:rPr>
          <w:rFonts w:hint="eastAsia"/>
        </w:rPr>
        <w:t>や</w:t>
      </w:r>
      <w:r w:rsidR="00F26BF1">
        <w:rPr>
          <w:rFonts w:hint="eastAsia"/>
        </w:rPr>
        <w:t>、</w:t>
      </w:r>
      <w:r w:rsidR="00FB612C">
        <w:rPr>
          <w:rFonts w:hint="eastAsia"/>
        </w:rPr>
        <w:t>遺伝子発現量の変動から評価した。</w:t>
      </w:r>
      <w:r w:rsidR="00B31AF1">
        <w:rPr>
          <w:rFonts w:hint="eastAsia"/>
        </w:rPr>
        <w:t>本発表では以上の条件検討をまとめ、今後</w:t>
      </w:r>
      <w:r w:rsidR="006C58F3">
        <w:rPr>
          <w:rFonts w:hint="eastAsia"/>
        </w:rPr>
        <w:t>クモ類の</w:t>
      </w:r>
      <w:r>
        <w:rPr>
          <w:rFonts w:hint="eastAsia"/>
        </w:rPr>
        <w:t>遺伝子発現量解析</w:t>
      </w:r>
      <w:r w:rsidR="00B31AF1">
        <w:rPr>
          <w:rFonts w:hint="eastAsia"/>
        </w:rPr>
        <w:t>を行う上で必要なサンプリング方法や解析手法について議論する。</w:t>
      </w:r>
    </w:p>
    <w:sectPr w:rsidR="004B57A1" w:rsidSect="00CA35E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38"/>
    <w:rsid w:val="000166BF"/>
    <w:rsid w:val="00097C24"/>
    <w:rsid w:val="000F5612"/>
    <w:rsid w:val="00154215"/>
    <w:rsid w:val="002F1838"/>
    <w:rsid w:val="002F5D60"/>
    <w:rsid w:val="003177B1"/>
    <w:rsid w:val="00347256"/>
    <w:rsid w:val="004B57A1"/>
    <w:rsid w:val="00525ED4"/>
    <w:rsid w:val="00584ACD"/>
    <w:rsid w:val="006C58F3"/>
    <w:rsid w:val="007C1FA4"/>
    <w:rsid w:val="00806A42"/>
    <w:rsid w:val="00962AB6"/>
    <w:rsid w:val="009A412A"/>
    <w:rsid w:val="00B31AF1"/>
    <w:rsid w:val="00B75424"/>
    <w:rsid w:val="00C91825"/>
    <w:rsid w:val="00CA2C2E"/>
    <w:rsid w:val="00CA35E0"/>
    <w:rsid w:val="00CC075F"/>
    <w:rsid w:val="00CF41A3"/>
    <w:rsid w:val="00D20EBA"/>
    <w:rsid w:val="00D27761"/>
    <w:rsid w:val="00DD1565"/>
    <w:rsid w:val="00F26BF1"/>
    <w:rsid w:val="00F46FD4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FF8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12A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12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Macintosh Word</Application>
  <DocSecurity>0</DocSecurity>
  <Lines>3</Lines>
  <Paragraphs>1</Paragraphs>
  <ScaleCrop>false</ScaleCrop>
  <Company>慶應義塾大学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暢明</dc:creator>
  <cp:keywords/>
  <dc:description/>
  <cp:lastModifiedBy>河野 暢明</cp:lastModifiedBy>
  <cp:revision>3</cp:revision>
  <dcterms:created xsi:type="dcterms:W3CDTF">2015-07-14T16:29:00Z</dcterms:created>
  <dcterms:modified xsi:type="dcterms:W3CDTF">2015-07-14T16:53:00Z</dcterms:modified>
</cp:coreProperties>
</file>